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BF241" w14:textId="77777777" w:rsidR="00C574A4" w:rsidRPr="00C4235A" w:rsidRDefault="00C574A4" w:rsidP="00C574A4">
      <w:pPr>
        <w:pStyle w:val="Normlnweb"/>
        <w:rPr>
          <w:b/>
          <w:bCs/>
          <w:color w:val="000000"/>
          <w:sz w:val="27"/>
          <w:szCs w:val="27"/>
          <w:u w:val="single"/>
        </w:rPr>
      </w:pPr>
      <w:r w:rsidRPr="00C4235A">
        <w:rPr>
          <w:b/>
          <w:bCs/>
          <w:color w:val="000000"/>
          <w:sz w:val="27"/>
          <w:szCs w:val="27"/>
          <w:u w:val="single"/>
        </w:rPr>
        <w:t>KRITÉRIA PRO PŘIJÍMÁNÍ DĚTÍ K PŘEDŠKOLNÍMU VZDĚLÁVÁNÍ</w:t>
      </w:r>
    </w:p>
    <w:p w14:paraId="4CE9ABDC" w14:textId="77777777" w:rsidR="00C574A4" w:rsidRPr="00F33DA2" w:rsidRDefault="00C574A4" w:rsidP="00F33DA2">
      <w:pPr>
        <w:pStyle w:val="Normln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Ředitelka </w:t>
      </w:r>
      <w:r w:rsidR="008949D5">
        <w:rPr>
          <w:color w:val="000000"/>
          <w:sz w:val="27"/>
          <w:szCs w:val="27"/>
        </w:rPr>
        <w:t>Základní školy a m</w:t>
      </w:r>
      <w:r>
        <w:rPr>
          <w:color w:val="000000"/>
          <w:sz w:val="27"/>
          <w:szCs w:val="27"/>
        </w:rPr>
        <w:t xml:space="preserve">ateřské školy </w:t>
      </w:r>
      <w:r w:rsidR="008949D5">
        <w:rPr>
          <w:color w:val="000000"/>
          <w:sz w:val="27"/>
          <w:szCs w:val="27"/>
        </w:rPr>
        <w:t>Meclov</w:t>
      </w:r>
      <w:r>
        <w:rPr>
          <w:color w:val="000000"/>
          <w:sz w:val="27"/>
          <w:szCs w:val="27"/>
        </w:rPr>
        <w:t xml:space="preserve"> stanovila následující kritéria, podle nichž bude postupovat při rozhodování na základě ustanovení § 165 odst. 2 písm. b) zákona č. 561/2004 Sb., o předškolním, základním, středním, vyšším odborném a jiném vzdělávání (školský zákon), ve znění pozdějších předpisů, o přijetí dítěte k předškolnímu vzdělávání v mateřské škole v případě, kdy počet žádostí o přijetí k předškolnímu vzdělávání v daném roce překročí </w:t>
      </w:r>
      <w:r w:rsidR="008949D5">
        <w:rPr>
          <w:color w:val="000000"/>
          <w:sz w:val="27"/>
          <w:szCs w:val="27"/>
        </w:rPr>
        <w:t>počet volných míst na mateřské škole</w:t>
      </w:r>
      <w:r>
        <w:rPr>
          <w:color w:val="000000"/>
          <w:sz w:val="27"/>
          <w:szCs w:val="27"/>
        </w:rPr>
        <w:t>.</w:t>
      </w:r>
      <w:r w:rsidR="00C4235A">
        <w:rPr>
          <w:color w:val="000000"/>
          <w:sz w:val="27"/>
          <w:szCs w:val="27"/>
        </w:rPr>
        <w:t xml:space="preserve"> </w:t>
      </w:r>
      <w:r w:rsidRPr="00F33DA2">
        <w:rPr>
          <w:color w:val="000000"/>
          <w:sz w:val="27"/>
          <w:szCs w:val="27"/>
        </w:rPr>
        <w:t>Při přijímání dětí do mateřské školy vychází ředitelka z kritérií, uvedených v následující tabulce. Přednostně bude přijato dítě s vyšším celkovým hodnocením</w:t>
      </w:r>
    </w:p>
    <w:p w14:paraId="3B7307B1" w14:textId="77777777" w:rsidR="00C574A4" w:rsidRPr="00F33DA2" w:rsidRDefault="00C574A4" w:rsidP="00C574A4">
      <w:pPr>
        <w:pStyle w:val="Normlnweb"/>
        <w:rPr>
          <w:b/>
          <w:bCs/>
          <w:color w:val="000000"/>
          <w:sz w:val="27"/>
          <w:szCs w:val="27"/>
          <w:u w:val="single"/>
        </w:rPr>
      </w:pPr>
      <w:r w:rsidRPr="00F33DA2">
        <w:rPr>
          <w:b/>
          <w:bCs/>
          <w:color w:val="000000"/>
          <w:sz w:val="27"/>
          <w:szCs w:val="27"/>
          <w:u w:val="single"/>
        </w:rPr>
        <w:t>Kritérium</w:t>
      </w:r>
      <w:r w:rsidR="00F33DA2" w:rsidRPr="00F33DA2">
        <w:rPr>
          <w:b/>
          <w:bCs/>
          <w:color w:val="000000"/>
          <w:sz w:val="27"/>
          <w:szCs w:val="27"/>
          <w:u w:val="single"/>
        </w:rPr>
        <w:t>-b</w:t>
      </w:r>
      <w:r w:rsidRPr="00F33DA2">
        <w:rPr>
          <w:b/>
          <w:bCs/>
          <w:color w:val="000000"/>
          <w:sz w:val="27"/>
          <w:szCs w:val="27"/>
          <w:u w:val="single"/>
        </w:rPr>
        <w:t>odové ohodnocení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949D5" w14:paraId="162AC1D0" w14:textId="77777777" w:rsidTr="008949D5">
        <w:tc>
          <w:tcPr>
            <w:tcW w:w="3020" w:type="dxa"/>
          </w:tcPr>
          <w:p w14:paraId="46FAD2F0" w14:textId="77777777" w:rsidR="008949D5" w:rsidRPr="008949D5" w:rsidRDefault="008949D5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 w:rsidRPr="008949D5">
              <w:rPr>
                <w:b/>
                <w:bCs/>
                <w:color w:val="000000"/>
                <w:sz w:val="28"/>
                <w:szCs w:val="28"/>
              </w:rPr>
              <w:t>Opakované podání žádosti</w:t>
            </w:r>
          </w:p>
        </w:tc>
        <w:tc>
          <w:tcPr>
            <w:tcW w:w="3021" w:type="dxa"/>
          </w:tcPr>
          <w:p w14:paraId="1F7B1F86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rok</w:t>
            </w:r>
          </w:p>
        </w:tc>
        <w:tc>
          <w:tcPr>
            <w:tcW w:w="3021" w:type="dxa"/>
          </w:tcPr>
          <w:p w14:paraId="51752574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bod</w:t>
            </w:r>
          </w:p>
        </w:tc>
      </w:tr>
      <w:tr w:rsidR="008949D5" w14:paraId="3C4E70BC" w14:textId="77777777" w:rsidTr="008949D5">
        <w:tc>
          <w:tcPr>
            <w:tcW w:w="3020" w:type="dxa"/>
          </w:tcPr>
          <w:p w14:paraId="015A06E8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75C7AA8D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 roky</w:t>
            </w:r>
          </w:p>
        </w:tc>
        <w:tc>
          <w:tcPr>
            <w:tcW w:w="3021" w:type="dxa"/>
          </w:tcPr>
          <w:p w14:paraId="07E6CCE0" w14:textId="77777777" w:rsidR="008949D5" w:rsidRDefault="00F4771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5ABB70E6" w14:textId="77777777" w:rsidTr="008949D5">
        <w:tc>
          <w:tcPr>
            <w:tcW w:w="3020" w:type="dxa"/>
          </w:tcPr>
          <w:p w14:paraId="2847C174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63D53ADB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 roky</w:t>
            </w:r>
          </w:p>
        </w:tc>
        <w:tc>
          <w:tcPr>
            <w:tcW w:w="3021" w:type="dxa"/>
          </w:tcPr>
          <w:p w14:paraId="063FDAD9" w14:textId="77777777" w:rsidR="008949D5" w:rsidRDefault="00F4771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3BC5EAAB" w14:textId="77777777" w:rsidTr="008949D5">
        <w:tc>
          <w:tcPr>
            <w:tcW w:w="3020" w:type="dxa"/>
          </w:tcPr>
          <w:p w14:paraId="63E71EFD" w14:textId="77777777" w:rsidR="008949D5" w:rsidRPr="008949D5" w:rsidRDefault="008949D5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 w:rsidRPr="008949D5">
              <w:rPr>
                <w:b/>
                <w:bCs/>
                <w:color w:val="000000"/>
                <w:sz w:val="28"/>
                <w:szCs w:val="28"/>
              </w:rPr>
              <w:t>Trvalý pobyt dítěte</w:t>
            </w:r>
          </w:p>
        </w:tc>
        <w:tc>
          <w:tcPr>
            <w:tcW w:w="3021" w:type="dxa"/>
          </w:tcPr>
          <w:p w14:paraId="349CBE48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Trvalý pobyt v obci Meclov</w:t>
            </w:r>
          </w:p>
        </w:tc>
        <w:tc>
          <w:tcPr>
            <w:tcW w:w="3021" w:type="dxa"/>
          </w:tcPr>
          <w:p w14:paraId="7C3C98FC" w14:textId="5A4754EF" w:rsidR="008949D5" w:rsidRDefault="00C85CB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094D9686" w14:textId="77777777" w:rsidTr="008949D5">
        <w:tc>
          <w:tcPr>
            <w:tcW w:w="3020" w:type="dxa"/>
          </w:tcPr>
          <w:p w14:paraId="32C863FC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4CB0876C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Trvalý pobyt ve spádových obcích</w:t>
            </w:r>
          </w:p>
        </w:tc>
        <w:tc>
          <w:tcPr>
            <w:tcW w:w="3021" w:type="dxa"/>
          </w:tcPr>
          <w:p w14:paraId="2B482203" w14:textId="70704F40" w:rsidR="008949D5" w:rsidRDefault="00C85CB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8949D5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8949D5" w14:paraId="700B26A7" w14:textId="77777777" w:rsidTr="008949D5">
        <w:tc>
          <w:tcPr>
            <w:tcW w:w="3020" w:type="dxa"/>
          </w:tcPr>
          <w:p w14:paraId="00944676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535FBDAF" w14:textId="57D7AF96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Trvalý pobyt mimo spádové obce</w:t>
            </w:r>
          </w:p>
        </w:tc>
        <w:tc>
          <w:tcPr>
            <w:tcW w:w="3021" w:type="dxa"/>
          </w:tcPr>
          <w:p w14:paraId="1AFCD1D9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 bod</w:t>
            </w:r>
          </w:p>
        </w:tc>
      </w:tr>
      <w:tr w:rsidR="008949D5" w14:paraId="462291B5" w14:textId="77777777" w:rsidTr="008949D5">
        <w:tc>
          <w:tcPr>
            <w:tcW w:w="3020" w:type="dxa"/>
          </w:tcPr>
          <w:p w14:paraId="76D6D70A" w14:textId="77777777" w:rsidR="008949D5" w:rsidRPr="006C7900" w:rsidRDefault="006C7900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Věk dítěte</w:t>
            </w:r>
            <w:r w:rsidR="00F33DA2">
              <w:rPr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3021" w:type="dxa"/>
          </w:tcPr>
          <w:p w14:paraId="2B049CEF" w14:textId="0DA6894C" w:rsidR="008949D5" w:rsidRPr="006C7900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 w:rsidRPr="006C7900">
              <w:rPr>
                <w:sz w:val="26"/>
                <w:szCs w:val="26"/>
                <w:shd w:val="clear" w:color="auto" w:fill="FFFFFF"/>
              </w:rPr>
              <w:t>Uchazeč dosáh</w:t>
            </w:r>
            <w:r w:rsidR="00F47713">
              <w:rPr>
                <w:sz w:val="26"/>
                <w:szCs w:val="26"/>
                <w:shd w:val="clear" w:color="auto" w:fill="FFFFFF"/>
              </w:rPr>
              <w:t>ne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5 let věku k 31.8.202</w:t>
            </w:r>
            <w:r w:rsidR="00C85CB0">
              <w:rPr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3021" w:type="dxa"/>
          </w:tcPr>
          <w:p w14:paraId="6B0551DE" w14:textId="6C7DBC58" w:rsidR="008949D5" w:rsidRDefault="00D32927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6C7900">
              <w:rPr>
                <w:color w:val="000000"/>
                <w:sz w:val="27"/>
                <w:szCs w:val="27"/>
              </w:rPr>
              <w:t xml:space="preserve"> bodů</w:t>
            </w:r>
          </w:p>
        </w:tc>
      </w:tr>
      <w:tr w:rsidR="008949D5" w14:paraId="5B85EEC8" w14:textId="77777777" w:rsidTr="008949D5">
        <w:tc>
          <w:tcPr>
            <w:tcW w:w="3020" w:type="dxa"/>
          </w:tcPr>
          <w:p w14:paraId="373CA180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2C0C6FB0" w14:textId="6B45E573" w:rsidR="008949D5" w:rsidRPr="006C7900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 w:rsidRPr="006C7900">
              <w:rPr>
                <w:sz w:val="26"/>
                <w:szCs w:val="26"/>
                <w:shd w:val="clear" w:color="auto" w:fill="FFFFFF"/>
              </w:rPr>
              <w:t>Uchazeč dosáh</w:t>
            </w:r>
            <w:r w:rsidR="00F47713">
              <w:rPr>
                <w:sz w:val="26"/>
                <w:szCs w:val="26"/>
                <w:shd w:val="clear" w:color="auto" w:fill="FFFFFF"/>
              </w:rPr>
              <w:t>ne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>4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let věku k 31.8.202</w:t>
            </w:r>
            <w:r w:rsidR="00C85CB0">
              <w:rPr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3021" w:type="dxa"/>
          </w:tcPr>
          <w:p w14:paraId="742571A6" w14:textId="77777777" w:rsidR="008949D5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 body</w:t>
            </w:r>
          </w:p>
        </w:tc>
      </w:tr>
      <w:tr w:rsidR="008949D5" w14:paraId="4D28D11A" w14:textId="77777777" w:rsidTr="008949D5">
        <w:tc>
          <w:tcPr>
            <w:tcW w:w="3020" w:type="dxa"/>
          </w:tcPr>
          <w:p w14:paraId="3C2643B3" w14:textId="77777777" w:rsidR="008949D5" w:rsidRDefault="008949D5" w:rsidP="00C574A4">
            <w:pPr>
              <w:pStyle w:val="Normlnweb"/>
              <w:rPr>
                <w:color w:val="000000"/>
                <w:sz w:val="27"/>
                <w:szCs w:val="27"/>
              </w:rPr>
            </w:pPr>
          </w:p>
        </w:tc>
        <w:tc>
          <w:tcPr>
            <w:tcW w:w="3021" w:type="dxa"/>
          </w:tcPr>
          <w:p w14:paraId="23000A16" w14:textId="205D70E2" w:rsidR="008949D5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 w:rsidRPr="006C7900">
              <w:rPr>
                <w:sz w:val="26"/>
                <w:szCs w:val="26"/>
                <w:shd w:val="clear" w:color="auto" w:fill="FFFFFF"/>
              </w:rPr>
              <w:t>Uchazeč dosáh</w:t>
            </w:r>
            <w:r w:rsidR="00F47713">
              <w:rPr>
                <w:sz w:val="26"/>
                <w:szCs w:val="26"/>
                <w:shd w:val="clear" w:color="auto" w:fill="FFFFFF"/>
              </w:rPr>
              <w:t>ne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F33DA2">
              <w:rPr>
                <w:sz w:val="26"/>
                <w:szCs w:val="26"/>
                <w:shd w:val="clear" w:color="auto" w:fill="FFFFFF"/>
              </w:rPr>
              <w:t>3</w:t>
            </w:r>
            <w:r w:rsidRPr="006C7900">
              <w:rPr>
                <w:sz w:val="26"/>
                <w:szCs w:val="26"/>
                <w:shd w:val="clear" w:color="auto" w:fill="FFFFFF"/>
              </w:rPr>
              <w:t xml:space="preserve"> let věku k 31.8.202</w:t>
            </w:r>
            <w:r w:rsidR="00C85CB0">
              <w:rPr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3021" w:type="dxa"/>
          </w:tcPr>
          <w:p w14:paraId="538FC296" w14:textId="77777777" w:rsidR="008949D5" w:rsidRDefault="001512A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  <w:r w:rsidR="006C7900">
              <w:rPr>
                <w:color w:val="000000"/>
                <w:sz w:val="27"/>
                <w:szCs w:val="27"/>
              </w:rPr>
              <w:t xml:space="preserve"> bod</w:t>
            </w:r>
          </w:p>
        </w:tc>
      </w:tr>
      <w:tr w:rsidR="008949D5" w14:paraId="6C0815BE" w14:textId="77777777" w:rsidTr="008949D5">
        <w:tc>
          <w:tcPr>
            <w:tcW w:w="3020" w:type="dxa"/>
          </w:tcPr>
          <w:p w14:paraId="31EABFC4" w14:textId="77777777" w:rsidR="008949D5" w:rsidRPr="006C7900" w:rsidRDefault="006C7900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  <w:r w:rsidRPr="006C7900">
              <w:rPr>
                <w:b/>
                <w:bCs/>
                <w:color w:val="000000"/>
                <w:sz w:val="28"/>
                <w:szCs w:val="28"/>
              </w:rPr>
              <w:t>Individuální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situace dítěte</w:t>
            </w:r>
          </w:p>
        </w:tc>
        <w:tc>
          <w:tcPr>
            <w:tcW w:w="3021" w:type="dxa"/>
          </w:tcPr>
          <w:p w14:paraId="15CB9C92" w14:textId="77777777" w:rsidR="008949D5" w:rsidRDefault="006C7900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Naše školy navštěvuje sourozenec dítěte</w:t>
            </w:r>
          </w:p>
        </w:tc>
        <w:tc>
          <w:tcPr>
            <w:tcW w:w="3021" w:type="dxa"/>
          </w:tcPr>
          <w:p w14:paraId="3F4242C3" w14:textId="77777777" w:rsidR="008949D5" w:rsidRDefault="001512A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  <w:r w:rsidR="00F33DA2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F33DA2" w14:paraId="5D0CE04A" w14:textId="77777777" w:rsidTr="008949D5">
        <w:tc>
          <w:tcPr>
            <w:tcW w:w="3020" w:type="dxa"/>
          </w:tcPr>
          <w:p w14:paraId="0D37113D" w14:textId="77777777" w:rsidR="00F33DA2" w:rsidRPr="006C7900" w:rsidRDefault="00F33DA2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21" w:type="dxa"/>
          </w:tcPr>
          <w:p w14:paraId="149D0457" w14:textId="77777777" w:rsidR="00F33DA2" w:rsidRDefault="00F33DA2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Dítě se SVP</w:t>
            </w:r>
          </w:p>
        </w:tc>
        <w:tc>
          <w:tcPr>
            <w:tcW w:w="3021" w:type="dxa"/>
          </w:tcPr>
          <w:p w14:paraId="66BC3367" w14:textId="77777777" w:rsidR="00F33DA2" w:rsidRDefault="001512A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  <w:r w:rsidR="00F33DA2">
              <w:rPr>
                <w:color w:val="000000"/>
                <w:sz w:val="27"/>
                <w:szCs w:val="27"/>
              </w:rPr>
              <w:t xml:space="preserve"> body</w:t>
            </w:r>
          </w:p>
        </w:tc>
      </w:tr>
      <w:tr w:rsidR="00F33DA2" w14:paraId="2348EB8C" w14:textId="77777777" w:rsidTr="008949D5">
        <w:tc>
          <w:tcPr>
            <w:tcW w:w="3020" w:type="dxa"/>
          </w:tcPr>
          <w:p w14:paraId="520569F9" w14:textId="77777777" w:rsidR="00F33DA2" w:rsidRPr="006C7900" w:rsidRDefault="00F33DA2" w:rsidP="00C574A4">
            <w:pPr>
              <w:pStyle w:val="Normlnweb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21" w:type="dxa"/>
          </w:tcPr>
          <w:p w14:paraId="34BF4F4C" w14:textId="77777777" w:rsidR="00F33DA2" w:rsidRDefault="00F33DA2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Dítě se hlásí k celodennímu provozu</w:t>
            </w:r>
          </w:p>
        </w:tc>
        <w:tc>
          <w:tcPr>
            <w:tcW w:w="3021" w:type="dxa"/>
          </w:tcPr>
          <w:p w14:paraId="2A51E848" w14:textId="77777777" w:rsidR="00F33DA2" w:rsidRDefault="001512A3" w:rsidP="00C574A4">
            <w:pPr>
              <w:pStyle w:val="Normlnweb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  <w:r w:rsidR="00F33DA2">
              <w:rPr>
                <w:color w:val="000000"/>
                <w:sz w:val="27"/>
                <w:szCs w:val="27"/>
              </w:rPr>
              <w:t xml:space="preserve"> bod</w:t>
            </w:r>
          </w:p>
        </w:tc>
      </w:tr>
    </w:tbl>
    <w:p w14:paraId="3F812816" w14:textId="77777777" w:rsidR="00C574A4" w:rsidRDefault="00C574A4" w:rsidP="00F33DA2">
      <w:pPr>
        <w:pStyle w:val="Normln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Bez ohledu na bodové hodnocení bude přednostně v souladu s ustanovením § 34 odst. 4 školského zákona vždy přijato dítě rok před nástupem povinné školní docházky</w:t>
      </w:r>
      <w:r w:rsidR="00C4235A">
        <w:rPr>
          <w:color w:val="000000"/>
          <w:sz w:val="27"/>
          <w:szCs w:val="27"/>
        </w:rPr>
        <w:t xml:space="preserve"> (povinné předškolní vzdělávání).</w:t>
      </w:r>
    </w:p>
    <w:p w14:paraId="58EB9FBE" w14:textId="77777777" w:rsidR="00C574A4" w:rsidRPr="00C4235A" w:rsidRDefault="00C574A4" w:rsidP="00C4235A">
      <w:pPr>
        <w:pStyle w:val="Normlnweb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V případě rovnosti bodů (shodnosti posuzovaných kritérií)</w:t>
      </w:r>
      <w:r w:rsidR="00C4235A">
        <w:rPr>
          <w:rFonts w:ascii="Arial" w:hAnsi="Arial" w:cs="Arial"/>
          <w:color w:val="272727"/>
          <w:sz w:val="26"/>
          <w:szCs w:val="26"/>
          <w:shd w:val="clear" w:color="auto" w:fill="FFFFFF"/>
        </w:rPr>
        <w:t xml:space="preserve">, </w:t>
      </w:r>
      <w:r w:rsidR="00C4235A" w:rsidRPr="00C4235A">
        <w:rPr>
          <w:sz w:val="26"/>
          <w:szCs w:val="26"/>
          <w:shd w:val="clear" w:color="auto" w:fill="FFFFFF"/>
        </w:rPr>
        <w:t xml:space="preserve">bude </w:t>
      </w:r>
      <w:r w:rsidR="00C4235A">
        <w:rPr>
          <w:sz w:val="26"/>
          <w:szCs w:val="26"/>
          <w:shd w:val="clear" w:color="auto" w:fill="FFFFFF"/>
        </w:rPr>
        <w:t>při rozhodování o přijetí upřednostněn</w:t>
      </w:r>
      <w:r w:rsidR="00C4235A" w:rsidRPr="00C4235A">
        <w:rPr>
          <w:sz w:val="26"/>
          <w:szCs w:val="26"/>
          <w:shd w:val="clear" w:color="auto" w:fill="FFFFFF"/>
        </w:rPr>
        <w:t xml:space="preserve"> věk dítěte (dat</w:t>
      </w:r>
      <w:r w:rsidR="00C4235A">
        <w:rPr>
          <w:sz w:val="26"/>
          <w:szCs w:val="26"/>
          <w:shd w:val="clear" w:color="auto" w:fill="FFFFFF"/>
        </w:rPr>
        <w:t>um</w:t>
      </w:r>
      <w:r w:rsidR="00C4235A" w:rsidRPr="00C4235A">
        <w:rPr>
          <w:sz w:val="26"/>
          <w:szCs w:val="26"/>
          <w:shd w:val="clear" w:color="auto" w:fill="FFFFFF"/>
        </w:rPr>
        <w:t xml:space="preserve"> narození)</w:t>
      </w:r>
      <w:r w:rsidR="00C4235A">
        <w:rPr>
          <w:sz w:val="26"/>
          <w:szCs w:val="26"/>
          <w:shd w:val="clear" w:color="auto" w:fill="FFFFFF"/>
        </w:rPr>
        <w:t xml:space="preserve"> od nejstaršího k</w:t>
      </w:r>
      <w:r w:rsidR="00F47713">
        <w:rPr>
          <w:sz w:val="26"/>
          <w:szCs w:val="26"/>
          <w:shd w:val="clear" w:color="auto" w:fill="FFFFFF"/>
        </w:rPr>
        <w:t> </w:t>
      </w:r>
      <w:r w:rsidR="00C4235A">
        <w:rPr>
          <w:sz w:val="26"/>
          <w:szCs w:val="26"/>
          <w:shd w:val="clear" w:color="auto" w:fill="FFFFFF"/>
        </w:rPr>
        <w:t>nejmladšímu.</w:t>
      </w:r>
    </w:p>
    <w:p w14:paraId="625C2E5D" w14:textId="387493D0" w:rsidR="00C4235A" w:rsidRPr="00C4235A" w:rsidRDefault="00C42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Mgr. Martina Hrubá                                                     V Meclově dne </w:t>
      </w:r>
      <w:r w:rsidR="00E3092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092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202</w:t>
      </w:r>
      <w:r w:rsidR="00E3092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54F8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ředitelka škol</w:t>
      </w:r>
      <w:r w:rsidR="00254F8C">
        <w:rPr>
          <w:rFonts w:ascii="Times New Roman" w:hAnsi="Times New Roman" w:cs="Times New Roman"/>
          <w:sz w:val="28"/>
          <w:szCs w:val="28"/>
        </w:rPr>
        <w:t>y</w:t>
      </w:r>
    </w:p>
    <w:sectPr w:rsidR="00C4235A" w:rsidRPr="00C42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5B0069"/>
    <w:multiLevelType w:val="hybridMultilevel"/>
    <w:tmpl w:val="7FE6FB66"/>
    <w:lvl w:ilvl="0" w:tplc="973C46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71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A4"/>
    <w:rsid w:val="001512A3"/>
    <w:rsid w:val="002469CC"/>
    <w:rsid w:val="00254F8C"/>
    <w:rsid w:val="00297D55"/>
    <w:rsid w:val="002F7CA7"/>
    <w:rsid w:val="00353451"/>
    <w:rsid w:val="00417B8A"/>
    <w:rsid w:val="005B3983"/>
    <w:rsid w:val="00601F9B"/>
    <w:rsid w:val="006C7900"/>
    <w:rsid w:val="008949D5"/>
    <w:rsid w:val="00A61536"/>
    <w:rsid w:val="00C4235A"/>
    <w:rsid w:val="00C574A4"/>
    <w:rsid w:val="00C85CB0"/>
    <w:rsid w:val="00D32927"/>
    <w:rsid w:val="00E3092B"/>
    <w:rsid w:val="00EC2C7D"/>
    <w:rsid w:val="00F33DA2"/>
    <w:rsid w:val="00F4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22A5"/>
  <w15:chartTrackingRefBased/>
  <w15:docId w15:val="{F484275D-A564-4623-B6A0-99B31AAA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57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894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98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Martina Hrubá</cp:lastModifiedBy>
  <cp:revision>4</cp:revision>
  <cp:lastPrinted>2023-03-23T08:35:00Z</cp:lastPrinted>
  <dcterms:created xsi:type="dcterms:W3CDTF">2024-04-09T12:01:00Z</dcterms:created>
  <dcterms:modified xsi:type="dcterms:W3CDTF">2024-04-09T12:02:00Z</dcterms:modified>
</cp:coreProperties>
</file>